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BE" w:rsidRPr="006B071E" w:rsidRDefault="0009150D" w:rsidP="006B071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5972175" cy="1704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54" cy="17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1E60BE" w:rsidRPr="006B071E" w:rsidTr="004D7587"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5B3261" w:rsidRPr="006B071E" w:rsidRDefault="005B3261" w:rsidP="006B071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60BE" w:rsidRDefault="00365829" w:rsidP="006B071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071E">
              <w:rPr>
                <w:rFonts w:ascii="Arial" w:hAnsi="Arial" w:cs="Arial"/>
                <w:b/>
                <w:sz w:val="28"/>
                <w:szCs w:val="28"/>
              </w:rPr>
              <w:t>Position</w:t>
            </w:r>
            <w:r w:rsidR="001E60BE" w:rsidRPr="006B071E">
              <w:rPr>
                <w:rFonts w:ascii="Arial" w:hAnsi="Arial" w:cs="Arial"/>
                <w:b/>
                <w:sz w:val="28"/>
                <w:szCs w:val="28"/>
              </w:rPr>
              <w:t xml:space="preserve"> Description</w:t>
            </w:r>
            <w:r w:rsidRPr="006B07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D7587" w:rsidRPr="006B071E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8E25B4">
              <w:rPr>
                <w:rFonts w:ascii="Arial" w:hAnsi="Arial" w:cs="Arial"/>
                <w:b/>
                <w:sz w:val="28"/>
                <w:szCs w:val="28"/>
              </w:rPr>
              <w:t xml:space="preserve"> School Based Trainee </w:t>
            </w:r>
            <w:r w:rsidR="000B1F7C">
              <w:rPr>
                <w:rFonts w:ascii="Arial" w:hAnsi="Arial" w:cs="Arial"/>
                <w:b/>
                <w:sz w:val="28"/>
                <w:szCs w:val="28"/>
              </w:rPr>
              <w:t>Journalist</w:t>
            </w:r>
          </w:p>
          <w:p w:rsidR="00B105E6" w:rsidRPr="006B071E" w:rsidRDefault="00B105E6" w:rsidP="00B105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0BE" w:rsidRPr="00B105E6" w:rsidTr="004D7587">
        <w:tc>
          <w:tcPr>
            <w:tcW w:w="2518" w:type="dxa"/>
          </w:tcPr>
          <w:p w:rsidR="00AA32D9" w:rsidRDefault="00AA32D9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13FB" w:rsidRPr="00B105E6" w:rsidRDefault="001E60BE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:rsidR="003740C5" w:rsidRPr="00B105E6" w:rsidRDefault="008E25B4" w:rsidP="000B1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Based Trainee – </w:t>
            </w:r>
            <w:r w:rsidR="000B1F7C">
              <w:rPr>
                <w:rFonts w:ascii="Arial" w:hAnsi="Arial" w:cs="Arial"/>
                <w:sz w:val="24"/>
                <w:szCs w:val="24"/>
              </w:rPr>
              <w:t>Journalist</w:t>
            </w:r>
          </w:p>
        </w:tc>
        <w:tc>
          <w:tcPr>
            <w:tcW w:w="2835" w:type="dxa"/>
          </w:tcPr>
          <w:p w:rsidR="00AA32D9" w:rsidRDefault="00AA32D9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  <w:p w:rsidR="0058107C" w:rsidRDefault="008E5DD8" w:rsidP="008E5D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 – Gwydir News/</w:t>
            </w:r>
          </w:p>
          <w:p w:rsidR="008E5DD8" w:rsidRPr="00B105E6" w:rsidRDefault="008E5DD8" w:rsidP="008E5D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GLR Training Coordinator </w:t>
            </w:r>
          </w:p>
        </w:tc>
        <w:tc>
          <w:tcPr>
            <w:tcW w:w="4111" w:type="dxa"/>
          </w:tcPr>
          <w:p w:rsidR="00AA32D9" w:rsidRDefault="00AA32D9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Supervisory Responsibilities</w:t>
            </w:r>
          </w:p>
          <w:p w:rsidR="00BC1970" w:rsidRDefault="00BC1970" w:rsidP="00BC2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5B4" w:rsidRPr="00B105E6" w:rsidRDefault="008E25B4" w:rsidP="00BC2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1E60BE" w:rsidRPr="00B105E6" w:rsidTr="004D7587">
        <w:trPr>
          <w:trHeight w:val="1104"/>
        </w:trPr>
        <w:tc>
          <w:tcPr>
            <w:tcW w:w="9464" w:type="dxa"/>
            <w:gridSpan w:val="3"/>
          </w:tcPr>
          <w:p w:rsidR="005B3261" w:rsidRPr="00B105E6" w:rsidRDefault="005B3261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Applicable Award</w:t>
            </w:r>
          </w:p>
          <w:p w:rsidR="001E60BE" w:rsidRPr="00B105E6" w:rsidRDefault="001E60BE" w:rsidP="000915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0821A6">
              <w:rPr>
                <w:rFonts w:ascii="Arial" w:hAnsi="Arial" w:cs="Arial"/>
                <w:sz w:val="24"/>
                <w:szCs w:val="24"/>
              </w:rPr>
              <w:t xml:space="preserve">Government (State) </w:t>
            </w:r>
            <w:r w:rsidR="007D3043">
              <w:rPr>
                <w:rFonts w:ascii="Arial" w:hAnsi="Arial" w:cs="Arial"/>
                <w:sz w:val="24"/>
                <w:szCs w:val="24"/>
              </w:rPr>
              <w:t>Award 2020</w:t>
            </w:r>
          </w:p>
        </w:tc>
      </w:tr>
      <w:tr w:rsidR="001E60BE" w:rsidRPr="00B105E6" w:rsidTr="004D7587">
        <w:trPr>
          <w:trHeight w:val="1104"/>
        </w:trPr>
        <w:tc>
          <w:tcPr>
            <w:tcW w:w="9464" w:type="dxa"/>
            <w:gridSpan w:val="3"/>
          </w:tcPr>
          <w:p w:rsidR="005B3261" w:rsidRPr="00B105E6" w:rsidRDefault="005B3261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Default="001E60BE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Overall purpose of the position</w:t>
            </w:r>
          </w:p>
          <w:p w:rsidR="0009150D" w:rsidRDefault="0009150D" w:rsidP="000915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The School Based Trainee </w:t>
            </w:r>
            <w:r w:rsidR="008E5DD8">
              <w:rPr>
                <w:rFonts w:ascii="Arial" w:hAnsi="Arial" w:cs="Arial"/>
                <w:snapToGrid w:val="0"/>
                <w:sz w:val="24"/>
                <w:szCs w:val="24"/>
              </w:rPr>
              <w:t>Journalist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will acquire skills through on the job training and TAFE study and a</w:t>
            </w:r>
            <w:r w:rsidR="008E5DD8">
              <w:rPr>
                <w:rFonts w:ascii="Arial" w:hAnsi="Arial" w:cs="Arial"/>
                <w:snapToGrid w:val="0"/>
                <w:sz w:val="24"/>
                <w:szCs w:val="24"/>
              </w:rPr>
              <w:t>pply those skills by assisting 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he</w:t>
            </w:r>
            <w:r w:rsidR="008E5DD8">
              <w:rPr>
                <w:rFonts w:ascii="Arial" w:hAnsi="Arial" w:cs="Arial"/>
                <w:snapToGrid w:val="0"/>
                <w:sz w:val="24"/>
                <w:szCs w:val="24"/>
              </w:rPr>
              <w:t xml:space="preserve"> Gwydir News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team in the pr</w:t>
            </w:r>
            <w:r w:rsidR="008E5DD8">
              <w:rPr>
                <w:rFonts w:ascii="Arial" w:hAnsi="Arial" w:cs="Arial"/>
                <w:snapToGrid w:val="0"/>
                <w:sz w:val="24"/>
                <w:szCs w:val="24"/>
              </w:rPr>
              <w:t>eparation of the weekly publication, including researching, planning and drafting articles</w:t>
            </w:r>
            <w:r w:rsidRPr="008A6666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09150D" w:rsidRDefault="0009150D" w:rsidP="000915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9150D" w:rsidRPr="0009150D" w:rsidRDefault="0009150D" w:rsidP="000915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09150D">
              <w:rPr>
                <w:rFonts w:ascii="Arial" w:hAnsi="Arial" w:cs="Arial"/>
                <w:i/>
                <w:snapToGrid w:val="0"/>
                <w:sz w:val="20"/>
                <w:szCs w:val="20"/>
              </w:rPr>
              <w:t>NOTE: Council does not guarantee continued employment beyond the completion of the traineeship.</w:t>
            </w:r>
          </w:p>
          <w:p w:rsidR="0009150D" w:rsidRDefault="0009150D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09D" w:rsidRPr="007D3043" w:rsidRDefault="0091309D" w:rsidP="007D30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043" w:rsidRPr="00B105E6" w:rsidTr="004D7587">
        <w:trPr>
          <w:trHeight w:val="699"/>
        </w:trPr>
        <w:tc>
          <w:tcPr>
            <w:tcW w:w="9464" w:type="dxa"/>
            <w:gridSpan w:val="3"/>
          </w:tcPr>
          <w:p w:rsidR="007D3043" w:rsidRDefault="007D3043" w:rsidP="007D304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D3043" w:rsidRPr="008A6666" w:rsidRDefault="007D3043" w:rsidP="007D304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A6666">
              <w:rPr>
                <w:rFonts w:ascii="Arial" w:hAnsi="Arial" w:cs="Arial"/>
                <w:b/>
                <w:sz w:val="26"/>
                <w:szCs w:val="26"/>
              </w:rPr>
              <w:t>Tasks and responsibilities</w:t>
            </w:r>
          </w:p>
          <w:p w:rsidR="007D3043" w:rsidRDefault="007D3043" w:rsidP="007D30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043" w:rsidRPr="00F524F9" w:rsidRDefault="007D3043" w:rsidP="007D30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24F9">
              <w:rPr>
                <w:rFonts w:ascii="Arial" w:hAnsi="Arial" w:cs="Arial"/>
                <w:sz w:val="24"/>
                <w:szCs w:val="24"/>
              </w:rPr>
              <w:t xml:space="preserve">To assist Council’s </w:t>
            </w:r>
            <w:r w:rsidR="00442888" w:rsidRPr="00F524F9">
              <w:rPr>
                <w:rFonts w:ascii="Arial" w:hAnsi="Arial" w:cs="Arial"/>
                <w:sz w:val="24"/>
                <w:szCs w:val="24"/>
              </w:rPr>
              <w:t>Gwydir News team</w:t>
            </w:r>
            <w:r w:rsidRPr="00F524F9"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  <w:p w:rsidR="00B040BE" w:rsidRPr="00F524F9" w:rsidRDefault="00B040BE" w:rsidP="00F524F9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524F9">
              <w:rPr>
                <w:rFonts w:ascii="Arial" w:hAnsi="Arial" w:cs="Arial"/>
                <w:sz w:val="24"/>
                <w:szCs w:val="24"/>
              </w:rPr>
              <w:t>Identify story ideas, prepare, rewrite and edit copy to improve readability</w:t>
            </w:r>
          </w:p>
          <w:p w:rsidR="00B040BE" w:rsidRPr="00F524F9" w:rsidRDefault="00B040BE" w:rsidP="00F524F9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524F9">
              <w:rPr>
                <w:rFonts w:ascii="Arial" w:hAnsi="Arial" w:cs="Arial"/>
                <w:sz w:val="24"/>
                <w:szCs w:val="24"/>
              </w:rPr>
              <w:t>Read copy or proof to detect and correct errors in spelling, punctuation, and syntax.</w:t>
            </w:r>
          </w:p>
          <w:p w:rsidR="00B040BE" w:rsidRPr="00F524F9" w:rsidRDefault="00B040BE" w:rsidP="00F524F9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524F9">
              <w:rPr>
                <w:rFonts w:ascii="Arial" w:hAnsi="Arial" w:cs="Arial"/>
                <w:sz w:val="24"/>
                <w:szCs w:val="24"/>
              </w:rPr>
              <w:t>Develop stories and generate headline ideas in alignment with targeted audience’s preferences</w:t>
            </w:r>
          </w:p>
          <w:p w:rsidR="00B040BE" w:rsidRPr="00F524F9" w:rsidRDefault="00B040BE" w:rsidP="00F524F9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524F9">
              <w:rPr>
                <w:rFonts w:ascii="Arial" w:hAnsi="Arial" w:cs="Arial"/>
                <w:sz w:val="24"/>
                <w:szCs w:val="24"/>
              </w:rPr>
              <w:t>Comply with media law and ethical guidelines</w:t>
            </w:r>
          </w:p>
          <w:p w:rsidR="00B040BE" w:rsidRPr="00F524F9" w:rsidRDefault="00B040BE" w:rsidP="00F524F9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524F9">
              <w:rPr>
                <w:rFonts w:ascii="Arial" w:hAnsi="Arial" w:cs="Arial"/>
                <w:sz w:val="24"/>
                <w:szCs w:val="24"/>
              </w:rPr>
              <w:t>Meet deadlines and budget requirements</w:t>
            </w:r>
          </w:p>
          <w:p w:rsidR="00B040BE" w:rsidRPr="00F524F9" w:rsidRDefault="00B040BE" w:rsidP="00F524F9">
            <w:pPr>
              <w:pStyle w:val="ListParagraph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524F9">
              <w:rPr>
                <w:rFonts w:ascii="Arial" w:hAnsi="Arial" w:cs="Arial"/>
                <w:sz w:val="24"/>
                <w:szCs w:val="24"/>
              </w:rPr>
              <w:t xml:space="preserve">Develop strong relationships with community groups and organisations to encourage the submission of community content. </w:t>
            </w:r>
          </w:p>
          <w:p w:rsidR="007D3043" w:rsidRPr="00B105E6" w:rsidRDefault="007D3043" w:rsidP="00F524F9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0870" w:rsidRPr="00B105E6" w:rsidTr="004D7587">
        <w:trPr>
          <w:trHeight w:val="1104"/>
        </w:trPr>
        <w:tc>
          <w:tcPr>
            <w:tcW w:w="9464" w:type="dxa"/>
            <w:gridSpan w:val="3"/>
          </w:tcPr>
          <w:p w:rsidR="00630870" w:rsidRPr="00B105E6" w:rsidRDefault="00630870" w:rsidP="006B071E">
            <w:pPr>
              <w:spacing w:line="36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630870" w:rsidRPr="00B105E6" w:rsidRDefault="00630870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 xml:space="preserve">Equal </w:t>
            </w:r>
            <w:r w:rsidR="004D7587" w:rsidRPr="00B105E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>mployment Opportunity</w:t>
            </w:r>
          </w:p>
          <w:p w:rsidR="008E25B4" w:rsidRDefault="00630870" w:rsidP="00972A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 xml:space="preserve">The Gwydir Shire Council is an Equal Employment Opportunity Employer and appoints </w:t>
            </w:r>
            <w:proofErr w:type="gramStart"/>
            <w:r w:rsidRPr="00B105E6">
              <w:rPr>
                <w:rFonts w:ascii="Arial" w:hAnsi="Arial" w:cs="Arial"/>
                <w:sz w:val="24"/>
                <w:szCs w:val="24"/>
              </w:rPr>
              <w:t>on the basis of</w:t>
            </w:r>
            <w:proofErr w:type="gramEnd"/>
            <w:r w:rsidRPr="00B105E6">
              <w:rPr>
                <w:rFonts w:ascii="Arial" w:hAnsi="Arial" w:cs="Arial"/>
                <w:sz w:val="24"/>
                <w:szCs w:val="24"/>
              </w:rPr>
              <w:t xml:space="preserve"> merit. Merit is determined by assessing the applicant’s abilities, qualifications, experience, work performance and personal qualities relative to the requirements of the position.</w:t>
            </w:r>
          </w:p>
          <w:p w:rsidR="007D3043" w:rsidRPr="00B105E6" w:rsidRDefault="007D3043" w:rsidP="00972AB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60BE" w:rsidRPr="00B105E6" w:rsidTr="004D7587">
        <w:trPr>
          <w:trHeight w:val="1104"/>
        </w:trPr>
        <w:tc>
          <w:tcPr>
            <w:tcW w:w="9464" w:type="dxa"/>
            <w:gridSpan w:val="3"/>
          </w:tcPr>
          <w:p w:rsidR="005B3261" w:rsidRPr="00B105E6" w:rsidRDefault="005B3261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91309D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Requirements of the Role.</w:t>
            </w:r>
          </w:p>
          <w:p w:rsidR="0091309D" w:rsidRPr="00B105E6" w:rsidRDefault="0091309D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3261" w:rsidRPr="00B105E6" w:rsidRDefault="0091309D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106800" w:rsidRDefault="004D29C9" w:rsidP="00106800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29C9">
              <w:rPr>
                <w:rFonts w:ascii="Arial" w:hAnsi="Arial" w:cs="Arial"/>
                <w:sz w:val="24"/>
                <w:szCs w:val="24"/>
              </w:rPr>
              <w:t>Excellent oral and written communication skills</w:t>
            </w:r>
            <w:r w:rsidR="005B6F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29C9" w:rsidRDefault="004D29C9" w:rsidP="00106800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95E">
              <w:rPr>
                <w:rFonts w:ascii="Arial" w:hAnsi="Arial" w:cs="Arial"/>
              </w:rPr>
              <w:t>Keen interest in local issues and current events</w:t>
            </w:r>
            <w:r>
              <w:rPr>
                <w:rFonts w:ascii="Arial" w:hAnsi="Arial" w:cs="Arial"/>
              </w:rPr>
              <w:t>.</w:t>
            </w:r>
          </w:p>
          <w:p w:rsidR="00106800" w:rsidRDefault="005B6FCE" w:rsidP="00106800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F524F9">
              <w:rPr>
                <w:rFonts w:ascii="Arial" w:hAnsi="Arial" w:cs="Arial"/>
                <w:sz w:val="24"/>
                <w:szCs w:val="24"/>
              </w:rPr>
              <w:t>rganisational and</w:t>
            </w:r>
            <w:r w:rsidR="00106800">
              <w:rPr>
                <w:rFonts w:ascii="Arial" w:hAnsi="Arial" w:cs="Arial"/>
                <w:sz w:val="24"/>
                <w:szCs w:val="24"/>
              </w:rPr>
              <w:t xml:space="preserve"> administrative skills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29C9" w:rsidRDefault="004D29C9" w:rsidP="00106800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detail.</w:t>
            </w:r>
          </w:p>
          <w:p w:rsidR="00106800" w:rsidRDefault="00106800" w:rsidP="00106800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independently</w:t>
            </w:r>
            <w:r w:rsidR="00972ABD">
              <w:rPr>
                <w:rFonts w:ascii="Arial" w:hAnsi="Arial" w:cs="Arial"/>
                <w:sz w:val="24"/>
                <w:szCs w:val="24"/>
              </w:rPr>
              <w:t xml:space="preserve"> with minimal supervision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as well as within a collaborative team environment</w:t>
            </w:r>
            <w:r w:rsidR="005B6F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06800" w:rsidRDefault="007D3043" w:rsidP="00106800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</w:t>
            </w:r>
            <w:r w:rsidR="00106800">
              <w:rPr>
                <w:rFonts w:ascii="Arial" w:hAnsi="Arial" w:cs="Arial"/>
                <w:sz w:val="24"/>
                <w:szCs w:val="24"/>
              </w:rPr>
              <w:t>ustomer service</w:t>
            </w:r>
            <w:r w:rsidR="00972ABD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="005B6F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4649" w:rsidRDefault="005B6FCE" w:rsidP="005B6FCE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BD">
              <w:rPr>
                <w:rFonts w:ascii="Arial" w:hAnsi="Arial" w:cs="Arial"/>
                <w:sz w:val="24"/>
                <w:szCs w:val="24"/>
              </w:rPr>
              <w:t>K</w:t>
            </w:r>
            <w:r w:rsidR="00106800" w:rsidRPr="00972ABD">
              <w:rPr>
                <w:rFonts w:ascii="Arial" w:hAnsi="Arial" w:cs="Arial"/>
                <w:sz w:val="24"/>
                <w:szCs w:val="24"/>
              </w:rPr>
              <w:t>eyboard and computer skills including the use of Microsoft Office soft</w:t>
            </w:r>
            <w:r w:rsidRPr="00972ABD">
              <w:rPr>
                <w:rFonts w:ascii="Arial" w:hAnsi="Arial" w:cs="Arial"/>
                <w:sz w:val="24"/>
                <w:szCs w:val="24"/>
              </w:rPr>
              <w:t>ware, email and internet.</w:t>
            </w:r>
          </w:p>
          <w:p w:rsidR="004D29C9" w:rsidRDefault="004D29C9" w:rsidP="004D29C9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29C9" w:rsidRPr="004D29C9" w:rsidRDefault="004D29C9" w:rsidP="004D29C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29C9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:rsidR="004D29C9" w:rsidRPr="002C795E" w:rsidRDefault="004D29C9" w:rsidP="004D29C9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2C795E">
              <w:rPr>
                <w:rFonts w:ascii="Arial" w:hAnsi="Arial" w:cs="Arial"/>
              </w:rPr>
              <w:t>nowledge of MS Office and InDesign, Photoshop or other publishing tools.</w:t>
            </w:r>
          </w:p>
          <w:p w:rsidR="004D29C9" w:rsidRPr="004D29C9" w:rsidRDefault="004D29C9" w:rsidP="004D29C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4649" w:rsidRPr="000E4649" w:rsidRDefault="000E4649" w:rsidP="000E4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0BE" w:rsidRPr="00B105E6" w:rsidTr="004D7587">
        <w:trPr>
          <w:trHeight w:val="1104"/>
        </w:trPr>
        <w:tc>
          <w:tcPr>
            <w:tcW w:w="9464" w:type="dxa"/>
            <w:gridSpan w:val="3"/>
          </w:tcPr>
          <w:p w:rsidR="005B3261" w:rsidRPr="00B105E6" w:rsidRDefault="005B3261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 xml:space="preserve">Employment Declaration </w:t>
            </w:r>
          </w:p>
          <w:p w:rsidR="001E60BE" w:rsidRPr="00B105E6" w:rsidRDefault="001E60BE" w:rsidP="006B07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agree with and understand the requirements of my employment, as detailed in this position description.</w:t>
            </w:r>
          </w:p>
          <w:p w:rsidR="001E60BE" w:rsidRPr="00B105E6" w:rsidRDefault="001E60BE" w:rsidP="006B07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have had the opportunity to ask questions regarding the terms of my employment and have received satisfactory answers.</w:t>
            </w:r>
          </w:p>
          <w:p w:rsidR="001E60BE" w:rsidRPr="00B105E6" w:rsidRDefault="001E60BE" w:rsidP="006B07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understand that the above position description describes the general nature of my employment, and that other duties may be required of me upon request.</w:t>
            </w:r>
          </w:p>
          <w:p w:rsidR="001E60BE" w:rsidRPr="00B105E6" w:rsidRDefault="001E60BE" w:rsidP="006B07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understand that I will not be asked to participate in additional duties that are unreasonable, or outside of my capability and training.</w:t>
            </w:r>
          </w:p>
          <w:p w:rsidR="001E60BE" w:rsidRPr="00B105E6" w:rsidRDefault="001E60BE" w:rsidP="006B071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understand that I will receive in-house training in aspects of my employment that I am not currently proficient, in order to satisfactorily meet the position requirements.</w:t>
            </w:r>
          </w:p>
          <w:p w:rsidR="000A2F16" w:rsidRPr="00B105E6" w:rsidRDefault="00F40F93" w:rsidP="006B071E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will take reasonable care for my own health and safety.</w:t>
            </w:r>
          </w:p>
          <w:p w:rsidR="00F40F93" w:rsidRPr="00B105E6" w:rsidRDefault="00F40F93" w:rsidP="006B071E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will take reasonable care for the health and safety of others.</w:t>
            </w:r>
          </w:p>
          <w:p w:rsidR="00F40F93" w:rsidRPr="00B105E6" w:rsidRDefault="00F40F93" w:rsidP="006B071E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will comply with any reasonable instruction</w:t>
            </w:r>
            <w:r w:rsidR="005B3261" w:rsidRPr="00B105E6">
              <w:rPr>
                <w:rFonts w:ascii="Arial" w:hAnsi="Arial" w:cs="Arial"/>
                <w:sz w:val="24"/>
                <w:szCs w:val="24"/>
              </w:rPr>
              <w:t xml:space="preserve"> given</w:t>
            </w:r>
            <w:r w:rsidRPr="00B105E6"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r w:rsidR="000A2F16" w:rsidRPr="00B105E6">
              <w:rPr>
                <w:rFonts w:ascii="Arial" w:hAnsi="Arial" w:cs="Arial"/>
                <w:sz w:val="24"/>
                <w:szCs w:val="24"/>
              </w:rPr>
              <w:t>GSC.</w:t>
            </w:r>
          </w:p>
          <w:p w:rsidR="007064D7" w:rsidRPr="00B105E6" w:rsidRDefault="00F40F93" w:rsidP="00972ABD">
            <w:pPr>
              <w:numPr>
                <w:ilvl w:val="0"/>
                <w:numId w:val="2"/>
              </w:num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will cooperate with any reasonable policies and procedure of the G</w:t>
            </w:r>
            <w:r w:rsidR="000A2F16" w:rsidRPr="00B105E6">
              <w:rPr>
                <w:rFonts w:ascii="Arial" w:hAnsi="Arial" w:cs="Arial"/>
                <w:sz w:val="24"/>
                <w:szCs w:val="24"/>
              </w:rPr>
              <w:t>SC</w:t>
            </w:r>
            <w:r w:rsidRPr="00B105E6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1E60BE" w:rsidRPr="00B105E6" w:rsidTr="004D7587">
        <w:trPr>
          <w:trHeight w:val="1104"/>
        </w:trPr>
        <w:tc>
          <w:tcPr>
            <w:tcW w:w="9464" w:type="dxa"/>
            <w:gridSpan w:val="3"/>
          </w:tcPr>
          <w:p w:rsidR="001E60BE" w:rsidRPr="00B105E6" w:rsidRDefault="001E60BE" w:rsidP="004D29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4D29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Printed Name:  ________________</w:t>
            </w:r>
            <w:r w:rsidR="007D3043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 xml:space="preserve">_     </w:t>
            </w:r>
          </w:p>
          <w:p w:rsidR="001E60BE" w:rsidRPr="00B105E6" w:rsidRDefault="001E60BE" w:rsidP="004D29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4D29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Signature:          ______________</w:t>
            </w:r>
            <w:r w:rsidR="007D3043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1E60BE" w:rsidRPr="00B105E6" w:rsidRDefault="001E60BE" w:rsidP="004D29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4D29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Date:                 ________________</w:t>
            </w:r>
            <w:r w:rsidR="007D3043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1E60BE" w:rsidRPr="00B105E6" w:rsidRDefault="001E60BE" w:rsidP="004D29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1E60BE" w:rsidRPr="00B105E6" w:rsidRDefault="001E60BE" w:rsidP="004D29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Position:           _________________</w:t>
            </w:r>
            <w:r w:rsidR="007D3043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</w:tc>
      </w:tr>
      <w:tr w:rsidR="001E60BE" w:rsidRPr="00B105E6" w:rsidTr="004D7587">
        <w:trPr>
          <w:trHeight w:val="1104"/>
        </w:trPr>
        <w:tc>
          <w:tcPr>
            <w:tcW w:w="9464" w:type="dxa"/>
            <w:gridSpan w:val="3"/>
          </w:tcPr>
          <w:p w:rsidR="001E60BE" w:rsidRPr="00B105E6" w:rsidRDefault="001E60BE" w:rsidP="00F524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105E6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  <w:p w:rsidR="005B3261" w:rsidRPr="00B105E6" w:rsidRDefault="005B3261" w:rsidP="00F524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7D3043" w:rsidP="00F524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Reviewed</w:t>
            </w:r>
            <w:r w:rsidR="001E60BE" w:rsidRPr="00B105E6">
              <w:rPr>
                <w:rFonts w:ascii="Arial" w:hAnsi="Arial" w:cs="Arial"/>
                <w:b/>
                <w:sz w:val="24"/>
                <w:szCs w:val="24"/>
              </w:rPr>
              <w:t xml:space="preserve"> by: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GLR Training Coordinator</w:t>
            </w:r>
          </w:p>
          <w:p w:rsidR="005B3261" w:rsidRPr="00B105E6" w:rsidRDefault="005B3261" w:rsidP="00F524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F524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7D3043">
              <w:rPr>
                <w:rFonts w:ascii="Arial" w:hAnsi="Arial" w:cs="Arial"/>
                <w:b/>
                <w:sz w:val="24"/>
                <w:szCs w:val="24"/>
              </w:rPr>
              <w:t xml:space="preserve"> 10/11/2020</w:t>
            </w:r>
          </w:p>
          <w:p w:rsidR="005B3261" w:rsidRPr="00B105E6" w:rsidRDefault="005B3261" w:rsidP="00F524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F524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:rsidR="005B3261" w:rsidRPr="00B105E6" w:rsidRDefault="005B3261" w:rsidP="00F524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F524F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</w:tr>
    </w:tbl>
    <w:p w:rsidR="00365829" w:rsidRPr="00B105E6" w:rsidRDefault="00365829" w:rsidP="00F524F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65829" w:rsidRPr="00B10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0A" w:rsidRDefault="00E6190A" w:rsidP="009D436F">
      <w:pPr>
        <w:spacing w:line="240" w:lineRule="auto"/>
      </w:pPr>
      <w:r>
        <w:separator/>
      </w:r>
    </w:p>
  </w:endnote>
  <w:endnote w:type="continuationSeparator" w:id="0">
    <w:p w:rsidR="00E6190A" w:rsidRDefault="00E6190A" w:rsidP="009D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43" w:rsidRDefault="007D3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6F" w:rsidRDefault="009D436F">
    <w:pPr>
      <w:pStyle w:val="Footer"/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409"/>
      <w:gridCol w:w="4398"/>
      <w:gridCol w:w="2209"/>
    </w:tblGrid>
    <w:tr w:rsidR="009D436F" w:rsidRPr="00F67BF7" w:rsidTr="00145CFA">
      <w:tc>
        <w:tcPr>
          <w:tcW w:w="247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tl2br w:val="nil"/>
            <w:tr2bl w:val="nil"/>
          </w:tcBorders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b/>
              <w:sz w:val="16"/>
              <w:lang w:val="en-US"/>
            </w:rPr>
          </w:pPr>
          <w:r w:rsidRPr="00F67BF7">
            <w:rPr>
              <w:b/>
              <w:sz w:val="16"/>
              <w:lang w:val="en-US"/>
            </w:rPr>
            <w:t xml:space="preserve">Page </w:t>
          </w:r>
          <w:r w:rsidRPr="00F67BF7">
            <w:rPr>
              <w:b/>
              <w:sz w:val="16"/>
              <w:lang w:val="en-US"/>
            </w:rPr>
            <w:fldChar w:fldCharType="begin"/>
          </w:r>
          <w:r w:rsidRPr="00F67BF7">
            <w:rPr>
              <w:b/>
              <w:sz w:val="16"/>
              <w:lang w:val="en-US"/>
            </w:rPr>
            <w:instrText xml:space="preserve"> PAGE  \* Arabic  \* MERGEFORMAT </w:instrText>
          </w:r>
          <w:r w:rsidRPr="00F67BF7">
            <w:rPr>
              <w:b/>
              <w:sz w:val="16"/>
              <w:lang w:val="en-US"/>
            </w:rPr>
            <w:fldChar w:fldCharType="separate"/>
          </w:r>
          <w:r w:rsidR="004D29C9">
            <w:rPr>
              <w:b/>
              <w:noProof/>
              <w:sz w:val="16"/>
              <w:lang w:val="en-US"/>
            </w:rPr>
            <w:t>3</w:t>
          </w:r>
          <w:r w:rsidRPr="00F67BF7">
            <w:rPr>
              <w:b/>
              <w:sz w:val="16"/>
              <w:lang w:val="en-US"/>
            </w:rPr>
            <w:fldChar w:fldCharType="end"/>
          </w:r>
          <w:r>
            <w:rPr>
              <w:b/>
              <w:sz w:val="16"/>
              <w:lang w:val="en-US"/>
            </w:rPr>
            <w:t xml:space="preserve"> of 5</w:t>
          </w:r>
        </w:p>
      </w:tc>
      <w:tc>
        <w:tcPr>
          <w:tcW w:w="454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tl2br w:val="nil"/>
            <w:tr2bl w:val="nil"/>
          </w:tcBorders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Positio</w:t>
          </w:r>
          <w:r w:rsidR="005B6FCE">
            <w:rPr>
              <w:b/>
              <w:sz w:val="16"/>
              <w:lang w:val="en-US"/>
            </w:rPr>
            <w:t>n Description – School Based Trainee Office Admin</w:t>
          </w:r>
        </w:p>
      </w:tc>
      <w:tc>
        <w:tcPr>
          <w:tcW w:w="22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tl2br w:val="nil"/>
            <w:tr2bl w:val="nil"/>
          </w:tcBorders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Version 2</w:t>
          </w:r>
        </w:p>
      </w:tc>
    </w:tr>
    <w:tr w:rsidR="009D436F" w:rsidRPr="00F67BF7" w:rsidTr="00145CFA">
      <w:tc>
        <w:tcPr>
          <w:tcW w:w="2473" w:type="dxa"/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sz w:val="16"/>
              <w:lang w:val="en-US"/>
            </w:rPr>
          </w:pPr>
          <w:r w:rsidRPr="00F67BF7">
            <w:rPr>
              <w:sz w:val="16"/>
              <w:lang w:val="en-US"/>
            </w:rPr>
            <w:t>Adopted:</w:t>
          </w:r>
          <w:r w:rsidR="005B6FCE">
            <w:rPr>
              <w:sz w:val="16"/>
              <w:lang w:val="en-US"/>
            </w:rPr>
            <w:t xml:space="preserve"> December</w:t>
          </w:r>
          <w:r w:rsidR="007D3043">
            <w:rPr>
              <w:sz w:val="16"/>
              <w:lang w:val="en-US"/>
            </w:rPr>
            <w:t xml:space="preserve"> 2018</w:t>
          </w:r>
        </w:p>
      </w:tc>
      <w:tc>
        <w:tcPr>
          <w:tcW w:w="4542" w:type="dxa"/>
          <w:shd w:val="clear" w:color="auto" w:fill="auto"/>
        </w:tcPr>
        <w:p w:rsidR="009D436F" w:rsidRPr="00F67BF7" w:rsidRDefault="007D3043" w:rsidP="00145CFA">
          <w:pPr>
            <w:pStyle w:val="Footer"/>
            <w:spacing w:before="6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Review date: Nov 2020</w:t>
          </w:r>
        </w:p>
      </w:tc>
      <w:tc>
        <w:tcPr>
          <w:tcW w:w="2271" w:type="dxa"/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sz w:val="16"/>
              <w:lang w:val="en-US"/>
            </w:rPr>
          </w:pPr>
        </w:p>
      </w:tc>
    </w:tr>
  </w:tbl>
  <w:p w:rsidR="009D436F" w:rsidRDefault="009D436F">
    <w:pPr>
      <w:pStyle w:val="Footer"/>
    </w:pPr>
  </w:p>
  <w:p w:rsidR="009D436F" w:rsidRDefault="009D4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43" w:rsidRDefault="007D3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0A" w:rsidRDefault="00E6190A" w:rsidP="009D436F">
      <w:pPr>
        <w:spacing w:line="240" w:lineRule="auto"/>
      </w:pPr>
      <w:r>
        <w:separator/>
      </w:r>
    </w:p>
  </w:footnote>
  <w:footnote w:type="continuationSeparator" w:id="0">
    <w:p w:rsidR="00E6190A" w:rsidRDefault="00E6190A" w:rsidP="009D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43" w:rsidRDefault="007D3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43" w:rsidRDefault="007D3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43" w:rsidRDefault="007D3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B95"/>
    <w:multiLevelType w:val="hybridMultilevel"/>
    <w:tmpl w:val="F50C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364"/>
    <w:multiLevelType w:val="hybridMultilevel"/>
    <w:tmpl w:val="14B265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267"/>
    <w:multiLevelType w:val="hybridMultilevel"/>
    <w:tmpl w:val="119AA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10FC"/>
    <w:multiLevelType w:val="hybridMultilevel"/>
    <w:tmpl w:val="49DA8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10F95"/>
    <w:multiLevelType w:val="hybridMultilevel"/>
    <w:tmpl w:val="E19A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14C4"/>
    <w:multiLevelType w:val="hybridMultilevel"/>
    <w:tmpl w:val="96E8E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371B"/>
    <w:multiLevelType w:val="hybridMultilevel"/>
    <w:tmpl w:val="375C5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4CB"/>
    <w:multiLevelType w:val="hybridMultilevel"/>
    <w:tmpl w:val="D786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6BC7"/>
    <w:multiLevelType w:val="hybridMultilevel"/>
    <w:tmpl w:val="DFAAF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30C1"/>
    <w:multiLevelType w:val="hybridMultilevel"/>
    <w:tmpl w:val="15A00314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0729F"/>
    <w:multiLevelType w:val="hybridMultilevel"/>
    <w:tmpl w:val="5C9E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00D5B"/>
    <w:multiLevelType w:val="hybridMultilevel"/>
    <w:tmpl w:val="C974E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347"/>
    <w:multiLevelType w:val="hybridMultilevel"/>
    <w:tmpl w:val="6EA09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7FF1"/>
    <w:multiLevelType w:val="hybridMultilevel"/>
    <w:tmpl w:val="83B43A1A"/>
    <w:lvl w:ilvl="0" w:tplc="2E5CD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4789"/>
    <w:multiLevelType w:val="hybridMultilevel"/>
    <w:tmpl w:val="16F63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90E04"/>
    <w:multiLevelType w:val="hybridMultilevel"/>
    <w:tmpl w:val="7BB0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164"/>
    <w:multiLevelType w:val="hybridMultilevel"/>
    <w:tmpl w:val="94D2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5AB3"/>
    <w:multiLevelType w:val="hybridMultilevel"/>
    <w:tmpl w:val="C1A0C8E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7A73C8"/>
    <w:multiLevelType w:val="hybridMultilevel"/>
    <w:tmpl w:val="454A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79DF"/>
    <w:multiLevelType w:val="hybridMultilevel"/>
    <w:tmpl w:val="D4DCB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30209"/>
    <w:multiLevelType w:val="hybridMultilevel"/>
    <w:tmpl w:val="72DE2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B31D7"/>
    <w:multiLevelType w:val="hybridMultilevel"/>
    <w:tmpl w:val="48207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E74DA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E3805"/>
    <w:multiLevelType w:val="hybridMultilevel"/>
    <w:tmpl w:val="B9D6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14A0F"/>
    <w:multiLevelType w:val="hybridMultilevel"/>
    <w:tmpl w:val="B7DCF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A788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AF1C6F"/>
    <w:multiLevelType w:val="hybridMultilevel"/>
    <w:tmpl w:val="EB0A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E47A9"/>
    <w:multiLevelType w:val="hybridMultilevel"/>
    <w:tmpl w:val="44700750"/>
    <w:lvl w:ilvl="0" w:tplc="2BA47B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9"/>
  </w:num>
  <w:num w:numId="5">
    <w:abstractNumId w:val="1"/>
  </w:num>
  <w:num w:numId="6">
    <w:abstractNumId w:val="17"/>
  </w:num>
  <w:num w:numId="7">
    <w:abstractNumId w:val="9"/>
  </w:num>
  <w:num w:numId="8">
    <w:abstractNumId w:val="6"/>
  </w:num>
  <w:num w:numId="9">
    <w:abstractNumId w:val="25"/>
  </w:num>
  <w:num w:numId="10">
    <w:abstractNumId w:val="8"/>
  </w:num>
  <w:num w:numId="11">
    <w:abstractNumId w:val="26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24"/>
  </w:num>
  <w:num w:numId="17">
    <w:abstractNumId w:val="0"/>
  </w:num>
  <w:num w:numId="18">
    <w:abstractNumId w:val="15"/>
  </w:num>
  <w:num w:numId="19">
    <w:abstractNumId w:val="3"/>
  </w:num>
  <w:num w:numId="20">
    <w:abstractNumId w:val="20"/>
  </w:num>
  <w:num w:numId="21">
    <w:abstractNumId w:val="21"/>
  </w:num>
  <w:num w:numId="22">
    <w:abstractNumId w:val="23"/>
  </w:num>
  <w:num w:numId="23">
    <w:abstractNumId w:val="22"/>
  </w:num>
  <w:num w:numId="24">
    <w:abstractNumId w:val="16"/>
  </w:num>
  <w:num w:numId="25">
    <w:abstractNumId w:val="5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BE"/>
    <w:rsid w:val="00000381"/>
    <w:rsid w:val="00061C9B"/>
    <w:rsid w:val="000821A6"/>
    <w:rsid w:val="0009150D"/>
    <w:rsid w:val="000A2F16"/>
    <w:rsid w:val="000B1F7C"/>
    <w:rsid w:val="000B5C3A"/>
    <w:rsid w:val="000E4649"/>
    <w:rsid w:val="00106800"/>
    <w:rsid w:val="00160C04"/>
    <w:rsid w:val="001622C0"/>
    <w:rsid w:val="001E60BE"/>
    <w:rsid w:val="00216F98"/>
    <w:rsid w:val="00322CAB"/>
    <w:rsid w:val="00365829"/>
    <w:rsid w:val="003740C5"/>
    <w:rsid w:val="00442888"/>
    <w:rsid w:val="004C213A"/>
    <w:rsid w:val="004D29C9"/>
    <w:rsid w:val="004D7587"/>
    <w:rsid w:val="0058107C"/>
    <w:rsid w:val="005B3261"/>
    <w:rsid w:val="005B6FCE"/>
    <w:rsid w:val="00630870"/>
    <w:rsid w:val="006B071E"/>
    <w:rsid w:val="006B2E6B"/>
    <w:rsid w:val="007064D7"/>
    <w:rsid w:val="007D3043"/>
    <w:rsid w:val="00801FB7"/>
    <w:rsid w:val="00816D3B"/>
    <w:rsid w:val="008A25EE"/>
    <w:rsid w:val="008E25B4"/>
    <w:rsid w:val="008E5DD8"/>
    <w:rsid w:val="00905654"/>
    <w:rsid w:val="0091309D"/>
    <w:rsid w:val="00937ECE"/>
    <w:rsid w:val="00964A68"/>
    <w:rsid w:val="00972ABD"/>
    <w:rsid w:val="00994E00"/>
    <w:rsid w:val="009D436F"/>
    <w:rsid w:val="00A4301A"/>
    <w:rsid w:val="00A64172"/>
    <w:rsid w:val="00A71AE7"/>
    <w:rsid w:val="00A86F53"/>
    <w:rsid w:val="00AA32D9"/>
    <w:rsid w:val="00B040BE"/>
    <w:rsid w:val="00B105E6"/>
    <w:rsid w:val="00B113FB"/>
    <w:rsid w:val="00B14E0A"/>
    <w:rsid w:val="00B57C26"/>
    <w:rsid w:val="00BC1970"/>
    <w:rsid w:val="00BC1CD3"/>
    <w:rsid w:val="00BC2A46"/>
    <w:rsid w:val="00BC4C84"/>
    <w:rsid w:val="00C34449"/>
    <w:rsid w:val="00C74C4E"/>
    <w:rsid w:val="00E04C1C"/>
    <w:rsid w:val="00E6190A"/>
    <w:rsid w:val="00F40F93"/>
    <w:rsid w:val="00F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8E89"/>
  <w15:docId w15:val="{077835FA-73E2-4B94-9E5E-BFB6D1E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BE"/>
  </w:style>
  <w:style w:type="paragraph" w:styleId="Heading1">
    <w:name w:val="heading 1"/>
    <w:basedOn w:val="Normal"/>
    <w:next w:val="Normal"/>
    <w:link w:val="Heading1Char"/>
    <w:uiPriority w:val="9"/>
    <w:qFormat/>
    <w:rsid w:val="00630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43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6F"/>
  </w:style>
  <w:style w:type="paragraph" w:styleId="Footer">
    <w:name w:val="footer"/>
    <w:basedOn w:val="Normal"/>
    <w:link w:val="FooterChar"/>
    <w:uiPriority w:val="99"/>
    <w:unhideWhenUsed/>
    <w:rsid w:val="009D43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Bowrey</dc:creator>
  <cp:lastModifiedBy>Clarissa Barwick</cp:lastModifiedBy>
  <cp:revision>4</cp:revision>
  <cp:lastPrinted>2012-10-22T00:37:00Z</cp:lastPrinted>
  <dcterms:created xsi:type="dcterms:W3CDTF">2020-11-10T01:52:00Z</dcterms:created>
  <dcterms:modified xsi:type="dcterms:W3CDTF">2020-11-10T06:16:00Z</dcterms:modified>
</cp:coreProperties>
</file>