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93" w:rsidRPr="00C63958" w:rsidRDefault="00823660" w:rsidP="008C19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 wp14:anchorId="1385B516" wp14:editId="0B80C81D">
            <wp:extent cx="5981288" cy="17056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64" cy="171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C13E93" w:rsidRPr="00C63958" w:rsidTr="008C19BA"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13E93" w:rsidRPr="00C63958" w:rsidRDefault="00C13E93" w:rsidP="00C639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958">
              <w:rPr>
                <w:rFonts w:ascii="Arial" w:hAnsi="Arial" w:cs="Arial"/>
                <w:b/>
                <w:sz w:val="28"/>
                <w:szCs w:val="28"/>
              </w:rPr>
              <w:t xml:space="preserve">Position Description – </w:t>
            </w:r>
            <w:r w:rsidR="00C63958" w:rsidRPr="00C63958">
              <w:rPr>
                <w:rFonts w:ascii="Arial" w:hAnsi="Arial" w:cs="Arial"/>
                <w:b/>
                <w:sz w:val="28"/>
                <w:szCs w:val="28"/>
              </w:rPr>
              <w:t>Apprentice Mechanic</w:t>
            </w:r>
          </w:p>
        </w:tc>
      </w:tr>
      <w:tr w:rsidR="00C13E93" w:rsidRPr="00C63958" w:rsidTr="008C19BA">
        <w:tc>
          <w:tcPr>
            <w:tcW w:w="2518" w:type="dxa"/>
          </w:tcPr>
          <w:p w:rsidR="008C19BA" w:rsidRPr="00C63958" w:rsidRDefault="008C19BA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:rsidR="00C13E93" w:rsidRPr="00C63958" w:rsidRDefault="00C63958" w:rsidP="006431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Apprentice Mechanic</w:t>
            </w:r>
          </w:p>
        </w:tc>
        <w:tc>
          <w:tcPr>
            <w:tcW w:w="2835" w:type="dxa"/>
          </w:tcPr>
          <w:p w:rsidR="008C19BA" w:rsidRPr="00C63958" w:rsidRDefault="008C19BA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  <w:p w:rsidR="008C19BA" w:rsidRPr="00C63958" w:rsidRDefault="0018338C" w:rsidP="008C1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Supervisor</w:t>
            </w:r>
          </w:p>
        </w:tc>
        <w:tc>
          <w:tcPr>
            <w:tcW w:w="4111" w:type="dxa"/>
          </w:tcPr>
          <w:p w:rsidR="008C19BA" w:rsidRPr="00C63958" w:rsidRDefault="008C19BA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Supervisory Responsibilities</w:t>
            </w: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C13E93" w:rsidRPr="00C63958" w:rsidTr="008C19BA">
        <w:trPr>
          <w:trHeight w:val="1104"/>
        </w:trPr>
        <w:tc>
          <w:tcPr>
            <w:tcW w:w="9464" w:type="dxa"/>
            <w:gridSpan w:val="3"/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63958">
              <w:rPr>
                <w:rFonts w:ascii="Arial" w:hAnsi="Arial" w:cs="Arial"/>
                <w:b/>
                <w:sz w:val="28"/>
                <w:szCs w:val="28"/>
              </w:rPr>
              <w:t>Applicable Award</w:t>
            </w: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Loc</w:t>
            </w:r>
            <w:r w:rsidR="00FD43B8">
              <w:rPr>
                <w:rFonts w:ascii="Arial" w:hAnsi="Arial" w:cs="Arial"/>
                <w:sz w:val="24"/>
                <w:szCs w:val="24"/>
              </w:rPr>
              <w:t>al Government (State) Award 2020</w:t>
            </w:r>
          </w:p>
        </w:tc>
      </w:tr>
      <w:tr w:rsidR="00C13E93" w:rsidRPr="00C63958" w:rsidTr="008C19BA">
        <w:trPr>
          <w:trHeight w:val="1104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63958">
              <w:rPr>
                <w:rFonts w:ascii="Arial" w:hAnsi="Arial" w:cs="Arial"/>
                <w:b/>
                <w:sz w:val="28"/>
                <w:szCs w:val="28"/>
              </w:rPr>
              <w:t>Overall purpose of the position</w:t>
            </w:r>
          </w:p>
          <w:p w:rsidR="00823660" w:rsidRDefault="00823660" w:rsidP="00823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The Apprentice Mechanic will acquire skills through on the job training and TAFE study and apply those skills by assisting the workshop team with the </w:t>
            </w:r>
            <w:r w:rsidRPr="00C63958">
              <w:rPr>
                <w:rFonts w:ascii="Arial" w:hAnsi="Arial" w:cs="Arial"/>
                <w:snapToGrid w:val="0"/>
                <w:sz w:val="24"/>
                <w:szCs w:val="24"/>
              </w:rPr>
              <w:t>maintenance and repair of Counci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l’s fleet of vehicles and plant.</w:t>
            </w:r>
          </w:p>
          <w:p w:rsidR="00823660" w:rsidRDefault="00823660" w:rsidP="00823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23660" w:rsidRPr="00B50CC4" w:rsidRDefault="00823660" w:rsidP="00823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</w:rPr>
            </w:pPr>
            <w:r w:rsidRPr="00B50CC4">
              <w:rPr>
                <w:rFonts w:ascii="Arial" w:hAnsi="Arial" w:cs="Arial"/>
                <w:i/>
                <w:snapToGrid w:val="0"/>
              </w:rPr>
              <w:t xml:space="preserve">NOTE: Council </w:t>
            </w:r>
            <w:r>
              <w:rPr>
                <w:rFonts w:ascii="Arial" w:hAnsi="Arial" w:cs="Arial"/>
                <w:i/>
                <w:snapToGrid w:val="0"/>
              </w:rPr>
              <w:t>is unable to</w:t>
            </w:r>
            <w:r w:rsidRPr="00B50CC4">
              <w:rPr>
                <w:rFonts w:ascii="Arial" w:hAnsi="Arial" w:cs="Arial"/>
                <w:i/>
                <w:snapToGrid w:val="0"/>
              </w:rPr>
              <w:t xml:space="preserve"> guarantee continued employment beyo</w:t>
            </w:r>
            <w:r w:rsidR="00B120B8">
              <w:rPr>
                <w:rFonts w:ascii="Arial" w:hAnsi="Arial" w:cs="Arial"/>
                <w:i/>
                <w:snapToGrid w:val="0"/>
              </w:rPr>
              <w:t>nd the completion of the apprentice</w:t>
            </w:r>
            <w:r w:rsidRPr="00B50CC4">
              <w:rPr>
                <w:rFonts w:ascii="Arial" w:hAnsi="Arial" w:cs="Arial"/>
                <w:i/>
                <w:snapToGrid w:val="0"/>
              </w:rPr>
              <w:t>ship.</w:t>
            </w:r>
          </w:p>
          <w:p w:rsidR="00FF18DD" w:rsidRPr="00C63958" w:rsidRDefault="00FF18DD" w:rsidP="00FF18DD">
            <w:pPr>
              <w:jc w:val="both"/>
              <w:rPr>
                <w:rFonts w:ascii="Arial" w:hAnsi="Arial" w:cs="Arial"/>
                <w:spacing w:val="-3"/>
                <w:sz w:val="24"/>
                <w:lang w:val="en-AU"/>
              </w:rPr>
            </w:pPr>
          </w:p>
          <w:p w:rsidR="00C13E93" w:rsidRPr="00C63958" w:rsidRDefault="00C13E93" w:rsidP="007A1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93" w:rsidRPr="00C63958" w:rsidTr="008C19BA">
        <w:trPr>
          <w:trHeight w:val="699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63958">
              <w:rPr>
                <w:rFonts w:ascii="Arial" w:hAnsi="Arial" w:cs="Arial"/>
                <w:b/>
                <w:sz w:val="28"/>
                <w:szCs w:val="28"/>
              </w:rPr>
              <w:t>Tasks and responsibilities</w:t>
            </w:r>
          </w:p>
          <w:p w:rsidR="00C80F49" w:rsidRDefault="00C80F49" w:rsidP="0057256C">
            <w:pPr>
              <w:tabs>
                <w:tab w:val="left" w:pos="1830"/>
                <w:tab w:val="left" w:pos="3544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Study Certificate III – Heavy Commercial Vehicle Mechanical Technology and attend TAFE Blocks.</w:t>
            </w:r>
          </w:p>
          <w:p w:rsidR="00C80F49" w:rsidRDefault="00C80F49" w:rsidP="0057256C">
            <w:pPr>
              <w:tabs>
                <w:tab w:val="left" w:pos="1830"/>
                <w:tab w:val="left" w:pos="3544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7256C" w:rsidRDefault="00C80F49" w:rsidP="0057256C">
            <w:pPr>
              <w:tabs>
                <w:tab w:val="left" w:pos="1830"/>
                <w:tab w:val="left" w:pos="3544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80F49">
              <w:rPr>
                <w:rFonts w:ascii="Arial" w:hAnsi="Arial" w:cs="Arial"/>
                <w:snapToGrid w:val="0"/>
                <w:sz w:val="24"/>
                <w:szCs w:val="24"/>
              </w:rPr>
              <w:t xml:space="preserve">Assist Council’s Mechanic, Senior Mechanic and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Workshop Supervisor with the following:</w:t>
            </w:r>
          </w:p>
          <w:p w:rsidR="00C80F49" w:rsidRPr="00C80F49" w:rsidRDefault="00C80F49" w:rsidP="0057256C">
            <w:pPr>
              <w:tabs>
                <w:tab w:val="left" w:pos="1830"/>
                <w:tab w:val="left" w:pos="3544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Efficient repair of Council’s plant, vehicles and equipment.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Effective maintenance of Council’s plant to ensure maximum availability.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The inspection and testing of plant and equipment for safety and roadworthiness.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lastRenderedPageBreak/>
              <w:t>Diagnose problems and effectively carry out mechanical repairs.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Assist team members with requirements for parts and consumable items.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Implement preventative maintenance programs for plant and vehicles.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Maintain the workshop and adjoining facilities in a clean, safe and professional manner.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Identification of any matter that may affect the safe operation, effective use, or future value of Council plant and equipment.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Regular changing of tyres.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Provide a high level of customer service to internal and external customers.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Understand and implement Work Health and Safety requirements.</w:t>
            </w:r>
          </w:p>
          <w:p w:rsidR="00C63958" w:rsidRPr="00C63958" w:rsidRDefault="00C63958" w:rsidP="00C6395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 xml:space="preserve">Safely and </w:t>
            </w:r>
            <w:proofErr w:type="gramStart"/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>legally</w:t>
            </w:r>
            <w:proofErr w:type="gramEnd"/>
            <w:r w:rsidRPr="00C63958">
              <w:rPr>
                <w:rFonts w:ascii="Arial" w:hAnsi="Arial" w:cs="Arial"/>
                <w:sz w:val="24"/>
                <w:szCs w:val="24"/>
                <w:lang w:val="en-AU"/>
              </w:rPr>
              <w:t xml:space="preserve"> operate plant and equipment.</w:t>
            </w:r>
          </w:p>
          <w:p w:rsidR="00C13E93" w:rsidRPr="00C63958" w:rsidRDefault="00C13E93" w:rsidP="00C26E87">
            <w:pPr>
              <w:tabs>
                <w:tab w:val="left" w:pos="1830"/>
                <w:tab w:val="left" w:pos="3544"/>
              </w:tabs>
              <w:spacing w:line="36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13E93" w:rsidRPr="00C63958" w:rsidTr="008C19BA">
        <w:trPr>
          <w:trHeight w:val="1104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C13E93" w:rsidRDefault="00C13E93" w:rsidP="008C19BA">
            <w:pPr>
              <w:spacing w:line="36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7E4537" w:rsidRPr="00C63958" w:rsidRDefault="007E4537" w:rsidP="008C19BA">
            <w:pPr>
              <w:spacing w:line="36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63958">
              <w:rPr>
                <w:rFonts w:ascii="Arial" w:hAnsi="Arial" w:cs="Arial"/>
                <w:b/>
                <w:sz w:val="28"/>
                <w:szCs w:val="28"/>
              </w:rPr>
              <w:t>Equal Employment Opportunity</w:t>
            </w: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 xml:space="preserve">The Gwydir Shire Council is an Equal Employment Opportunity Employer and appoints </w:t>
            </w:r>
            <w:proofErr w:type="gramStart"/>
            <w:r w:rsidRPr="00C63958">
              <w:rPr>
                <w:rFonts w:ascii="Arial" w:hAnsi="Arial" w:cs="Arial"/>
                <w:sz w:val="24"/>
                <w:szCs w:val="24"/>
              </w:rPr>
              <w:t>on the basis of</w:t>
            </w:r>
            <w:proofErr w:type="gramEnd"/>
            <w:r w:rsidRPr="00C63958">
              <w:rPr>
                <w:rFonts w:ascii="Arial" w:hAnsi="Arial" w:cs="Arial"/>
                <w:sz w:val="24"/>
                <w:szCs w:val="24"/>
              </w:rPr>
              <w:t xml:space="preserve"> merit. Merit is determined by assessing the applicant’s abilities, qualifications, experience, work performance and personal qualities relative to the requirements of the position.</w:t>
            </w: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E93" w:rsidRPr="00C63958" w:rsidTr="008C19BA">
        <w:trPr>
          <w:trHeight w:val="1104"/>
        </w:trPr>
        <w:tc>
          <w:tcPr>
            <w:tcW w:w="9464" w:type="dxa"/>
            <w:gridSpan w:val="3"/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63958">
              <w:rPr>
                <w:rFonts w:ascii="Arial" w:hAnsi="Arial" w:cs="Arial"/>
                <w:b/>
                <w:sz w:val="28"/>
                <w:szCs w:val="28"/>
              </w:rPr>
              <w:t>Requirements of the Role.</w:t>
            </w:r>
          </w:p>
          <w:p w:rsidR="00D727CB" w:rsidRPr="00C63958" w:rsidRDefault="00D727CB" w:rsidP="00643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D727CB" w:rsidRPr="00C63958" w:rsidRDefault="00D727CB" w:rsidP="00D727CB">
            <w:pPr>
              <w:tabs>
                <w:tab w:val="left" w:pos="3544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958" w:rsidRPr="00C63958" w:rsidRDefault="00C63958" w:rsidP="00C63958">
            <w:pPr>
              <w:numPr>
                <w:ilvl w:val="0"/>
                <w:numId w:val="37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3958">
              <w:rPr>
                <w:rFonts w:ascii="Arial" w:hAnsi="Arial" w:cs="Arial"/>
                <w:snapToGrid w:val="0"/>
                <w:sz w:val="24"/>
                <w:szCs w:val="24"/>
              </w:rPr>
              <w:t>Effective written and oral communication skills</w:t>
            </w:r>
            <w:r w:rsidR="00AA7EB6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C63958" w:rsidRPr="00C63958" w:rsidRDefault="00C63958" w:rsidP="00C63958">
            <w:pPr>
              <w:numPr>
                <w:ilvl w:val="0"/>
                <w:numId w:val="37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3958">
              <w:rPr>
                <w:rFonts w:ascii="Arial" w:hAnsi="Arial" w:cs="Arial"/>
                <w:snapToGrid w:val="0"/>
                <w:sz w:val="24"/>
                <w:szCs w:val="24"/>
              </w:rPr>
              <w:t>Demonstrated ability to work as part of a team.</w:t>
            </w:r>
          </w:p>
          <w:p w:rsidR="00C63958" w:rsidRPr="00C63958" w:rsidRDefault="00C63958" w:rsidP="00C63958">
            <w:pPr>
              <w:numPr>
                <w:ilvl w:val="0"/>
                <w:numId w:val="37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3958">
              <w:rPr>
                <w:rFonts w:ascii="Arial" w:hAnsi="Arial" w:cs="Arial"/>
                <w:snapToGrid w:val="0"/>
                <w:sz w:val="24"/>
                <w:szCs w:val="24"/>
              </w:rPr>
              <w:t>Demonstrated effective problem solving skills</w:t>
            </w:r>
            <w:r w:rsidR="00AA7EB6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C63958" w:rsidRPr="00C63958" w:rsidRDefault="00C63958" w:rsidP="00C63958">
            <w:pPr>
              <w:numPr>
                <w:ilvl w:val="0"/>
                <w:numId w:val="37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napToGrid w:val="0"/>
                <w:sz w:val="24"/>
                <w:szCs w:val="24"/>
              </w:rPr>
              <w:t>Good understanding of safety in the workplace.</w:t>
            </w:r>
          </w:p>
          <w:p w:rsidR="00C63958" w:rsidRPr="00AA7EB6" w:rsidRDefault="00C63958" w:rsidP="00C63958">
            <w:pPr>
              <w:numPr>
                <w:ilvl w:val="0"/>
                <w:numId w:val="37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napToGrid w:val="0"/>
                <w:sz w:val="24"/>
                <w:szCs w:val="24"/>
              </w:rPr>
              <w:t>Ability to keep accurate records.</w:t>
            </w:r>
          </w:p>
          <w:p w:rsidR="00C26E87" w:rsidRPr="00C63958" w:rsidRDefault="00AA7EB6" w:rsidP="00823660">
            <w:pPr>
              <w:numPr>
                <w:ilvl w:val="0"/>
                <w:numId w:val="37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3660">
              <w:rPr>
                <w:rFonts w:ascii="Arial" w:hAnsi="Arial" w:cs="Arial"/>
                <w:snapToGrid w:val="0"/>
                <w:sz w:val="24"/>
                <w:szCs w:val="24"/>
              </w:rPr>
              <w:t>Genuine interest in the mechanical field.</w:t>
            </w:r>
          </w:p>
        </w:tc>
      </w:tr>
      <w:tr w:rsidR="00C13E93" w:rsidRPr="00C63958" w:rsidTr="008C19BA">
        <w:trPr>
          <w:trHeight w:val="1104"/>
        </w:trPr>
        <w:tc>
          <w:tcPr>
            <w:tcW w:w="9464" w:type="dxa"/>
            <w:gridSpan w:val="3"/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63958">
              <w:rPr>
                <w:rFonts w:ascii="Arial" w:hAnsi="Arial" w:cs="Arial"/>
                <w:b/>
                <w:sz w:val="28"/>
                <w:szCs w:val="28"/>
              </w:rPr>
              <w:t xml:space="preserve">Employment Declaration </w:t>
            </w:r>
          </w:p>
          <w:p w:rsidR="00C13E93" w:rsidRPr="00C63958" w:rsidRDefault="00C13E93" w:rsidP="008C1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agree with and understand the requirements of my employment, as detailed in this position description.</w:t>
            </w:r>
          </w:p>
          <w:p w:rsidR="00C13E93" w:rsidRPr="00C63958" w:rsidRDefault="00C13E93" w:rsidP="008C1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have had the opportunity to ask questions regarding the terms of my employment and have received satisfactory answers.</w:t>
            </w:r>
          </w:p>
          <w:p w:rsidR="00C13E93" w:rsidRPr="00C63958" w:rsidRDefault="00C13E93" w:rsidP="008C1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understand that the above position description describes the general nature of my employment, and that other duties may be required of me upon request.</w:t>
            </w:r>
          </w:p>
          <w:p w:rsidR="00C13E93" w:rsidRPr="00C63958" w:rsidRDefault="00C13E93" w:rsidP="008C1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understand that I will not be asked to participate in additional duties that are unreasonable, or outside of my capability and training.</w:t>
            </w:r>
          </w:p>
          <w:p w:rsidR="00C13E93" w:rsidRPr="00C63958" w:rsidRDefault="00C13E93" w:rsidP="008C19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understand that I will receive in-house training in aspects of my employment that I am not currently proficient, in order to satisfactorily meet the position requirements.</w:t>
            </w:r>
          </w:p>
          <w:p w:rsidR="00C13E93" w:rsidRPr="00C63958" w:rsidRDefault="00C13E93" w:rsidP="008C19B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will take reasonable care for my own health and safety.</w:t>
            </w:r>
          </w:p>
          <w:p w:rsidR="00C13E93" w:rsidRPr="00C63958" w:rsidRDefault="00C13E93" w:rsidP="008C19B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will take reasonable care for the health and safety of others.</w:t>
            </w:r>
          </w:p>
          <w:p w:rsidR="00C13E93" w:rsidRPr="00C63958" w:rsidRDefault="00C13E93" w:rsidP="008C19B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>I will comply with any reasonable instruction given by the GSC.</w:t>
            </w:r>
          </w:p>
          <w:p w:rsidR="00C13E93" w:rsidRPr="00C63958" w:rsidRDefault="00C13E93" w:rsidP="008C19BA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C63958">
              <w:rPr>
                <w:rFonts w:ascii="Arial" w:hAnsi="Arial" w:cs="Arial"/>
                <w:sz w:val="24"/>
                <w:szCs w:val="24"/>
              </w:rPr>
              <w:t xml:space="preserve">I will cooperate with any reasonable policies and procedure of the GSC.  </w:t>
            </w:r>
          </w:p>
          <w:p w:rsidR="00C13E93" w:rsidRPr="00C63958" w:rsidRDefault="00C13E93" w:rsidP="008C19BA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E93" w:rsidRPr="00C63958" w:rsidTr="008C19BA">
        <w:trPr>
          <w:trHeight w:val="1104"/>
        </w:trPr>
        <w:tc>
          <w:tcPr>
            <w:tcW w:w="9464" w:type="dxa"/>
            <w:gridSpan w:val="3"/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3E93" w:rsidRPr="00C63958" w:rsidRDefault="00C13E93" w:rsidP="00FD43B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 xml:space="preserve">Printed Name:  _________________     </w:t>
            </w:r>
          </w:p>
          <w:p w:rsidR="00C13E93" w:rsidRPr="00C63958" w:rsidRDefault="00C13E93" w:rsidP="00FD43B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Signature:          _________________</w:t>
            </w:r>
          </w:p>
          <w:p w:rsidR="00C13E93" w:rsidRPr="00C63958" w:rsidRDefault="00C13E93" w:rsidP="00FD43B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Date:                 __________________</w:t>
            </w:r>
          </w:p>
          <w:p w:rsidR="00C13E93" w:rsidRPr="00C63958" w:rsidRDefault="00C13E93" w:rsidP="00FD43B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Position:           __________________</w:t>
            </w: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E93" w:rsidRPr="00C63958" w:rsidTr="008C19BA">
        <w:trPr>
          <w:trHeight w:val="1104"/>
        </w:trPr>
        <w:tc>
          <w:tcPr>
            <w:tcW w:w="9464" w:type="dxa"/>
            <w:gridSpan w:val="3"/>
          </w:tcPr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  <w:p w:rsidR="00C13E93" w:rsidRPr="00C63958" w:rsidRDefault="00FD43B8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  <w:r w:rsidR="00C13E93" w:rsidRPr="00C63958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GLR Training Coordinator</w:t>
            </w: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FD43B8">
              <w:rPr>
                <w:rFonts w:ascii="Arial" w:hAnsi="Arial" w:cs="Arial"/>
                <w:b/>
                <w:sz w:val="24"/>
                <w:szCs w:val="24"/>
              </w:rPr>
              <w:t xml:space="preserve"> 10/11/2020</w:t>
            </w:r>
          </w:p>
          <w:p w:rsidR="00C13E93" w:rsidRPr="00C63958" w:rsidRDefault="00C13E93" w:rsidP="008C19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:rsidR="00C13E93" w:rsidRPr="00C63958" w:rsidRDefault="00C13E93" w:rsidP="00C80F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3958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</w:tr>
    </w:tbl>
    <w:p w:rsidR="00C13E93" w:rsidRPr="00C63958" w:rsidRDefault="00C13E93" w:rsidP="00C13E93">
      <w:pPr>
        <w:rPr>
          <w:rFonts w:ascii="Arial" w:hAnsi="Arial" w:cs="Arial"/>
        </w:rPr>
      </w:pPr>
    </w:p>
    <w:p w:rsidR="0041663A" w:rsidRPr="00C63958" w:rsidRDefault="0041663A">
      <w:pPr>
        <w:rPr>
          <w:rFonts w:ascii="Arial" w:hAnsi="Arial" w:cs="Arial"/>
        </w:rPr>
      </w:pPr>
    </w:p>
    <w:sectPr w:rsidR="0041663A" w:rsidRPr="00C639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C4" w:rsidRDefault="002B03C4" w:rsidP="002B03C4">
      <w:pPr>
        <w:spacing w:line="240" w:lineRule="auto"/>
      </w:pPr>
      <w:r>
        <w:separator/>
      </w:r>
    </w:p>
  </w:endnote>
  <w:endnote w:type="continuationSeparator" w:id="0">
    <w:p w:rsidR="002B03C4" w:rsidRDefault="002B03C4" w:rsidP="002B0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C4" w:rsidRDefault="002B03C4">
    <w:pPr>
      <w:pStyle w:val="Footer"/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409"/>
      <w:gridCol w:w="4398"/>
      <w:gridCol w:w="2209"/>
    </w:tblGrid>
    <w:tr w:rsidR="002B03C4" w:rsidTr="002B03C4">
      <w:tc>
        <w:tcPr>
          <w:tcW w:w="247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2B03C4" w:rsidRDefault="002B03C4">
          <w:pPr>
            <w:pStyle w:val="Footer"/>
            <w:spacing w:before="60" w:line="276" w:lineRule="auto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 xml:space="preserve">Page </w:t>
          </w:r>
          <w:r>
            <w:rPr>
              <w:b/>
              <w:sz w:val="16"/>
              <w:lang w:val="en-US"/>
            </w:rPr>
            <w:fldChar w:fldCharType="begin"/>
          </w:r>
          <w:r>
            <w:rPr>
              <w:b/>
              <w:sz w:val="16"/>
              <w:lang w:val="en-US"/>
            </w:rPr>
            <w:instrText xml:space="preserve"> PAGE  \* Arabic  \* MERGEFORMAT </w:instrText>
          </w:r>
          <w:r>
            <w:rPr>
              <w:b/>
              <w:sz w:val="16"/>
              <w:lang w:val="en-US"/>
            </w:rPr>
            <w:fldChar w:fldCharType="separate"/>
          </w:r>
          <w:r w:rsidR="009B1EAE">
            <w:rPr>
              <w:b/>
              <w:noProof/>
              <w:sz w:val="16"/>
              <w:lang w:val="en-US"/>
            </w:rPr>
            <w:t>2</w:t>
          </w:r>
          <w:r>
            <w:rPr>
              <w:b/>
              <w:sz w:val="16"/>
              <w:lang w:val="en-US"/>
            </w:rPr>
            <w:fldChar w:fldCharType="end"/>
          </w:r>
          <w:r>
            <w:rPr>
              <w:b/>
              <w:sz w:val="16"/>
              <w:lang w:val="en-US"/>
            </w:rPr>
            <w:t xml:space="preserve"> of 4</w:t>
          </w:r>
        </w:p>
      </w:tc>
      <w:tc>
        <w:tcPr>
          <w:tcW w:w="45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2B03C4" w:rsidRDefault="002B03C4">
          <w:pPr>
            <w:pStyle w:val="Footer"/>
            <w:spacing w:before="60" w:line="276" w:lineRule="auto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Position Description – Apprentice Mechanic</w:t>
          </w:r>
        </w:p>
      </w:tc>
      <w:tc>
        <w:tcPr>
          <w:tcW w:w="22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2B03C4" w:rsidRDefault="00823660">
          <w:pPr>
            <w:pStyle w:val="Footer"/>
            <w:spacing w:before="60" w:line="276" w:lineRule="auto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Version 3</w:t>
          </w:r>
        </w:p>
      </w:tc>
    </w:tr>
    <w:tr w:rsidR="002B03C4" w:rsidTr="002B03C4">
      <w:tc>
        <w:tcPr>
          <w:tcW w:w="247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2B03C4" w:rsidRDefault="00823660">
          <w:pPr>
            <w:pStyle w:val="Footer"/>
            <w:spacing w:before="60" w:line="276" w:lineRule="auto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Adopted: December 2018</w:t>
          </w:r>
        </w:p>
      </w:tc>
      <w:tc>
        <w:tcPr>
          <w:tcW w:w="45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2B03C4" w:rsidRDefault="00FD43B8">
          <w:pPr>
            <w:pStyle w:val="Footer"/>
            <w:spacing w:before="60" w:line="276" w:lineRule="auto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Review date: Nov 2020</w:t>
          </w:r>
        </w:p>
      </w:tc>
      <w:tc>
        <w:tcPr>
          <w:tcW w:w="22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2B03C4" w:rsidRDefault="002B03C4">
          <w:pPr>
            <w:pStyle w:val="Footer"/>
            <w:spacing w:before="60" w:line="276" w:lineRule="auto"/>
            <w:rPr>
              <w:sz w:val="16"/>
              <w:lang w:val="en-US"/>
            </w:rPr>
          </w:pPr>
        </w:p>
      </w:tc>
    </w:tr>
  </w:tbl>
  <w:p w:rsidR="002B03C4" w:rsidRDefault="002B03C4">
    <w:pPr>
      <w:pStyle w:val="Footer"/>
    </w:pPr>
  </w:p>
  <w:p w:rsidR="002B03C4" w:rsidRDefault="002B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C4" w:rsidRDefault="002B03C4" w:rsidP="002B03C4">
      <w:pPr>
        <w:spacing w:line="240" w:lineRule="auto"/>
      </w:pPr>
      <w:r>
        <w:separator/>
      </w:r>
    </w:p>
  </w:footnote>
  <w:footnote w:type="continuationSeparator" w:id="0">
    <w:p w:rsidR="002B03C4" w:rsidRDefault="002B03C4" w:rsidP="002B0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218"/>
    <w:multiLevelType w:val="hybridMultilevel"/>
    <w:tmpl w:val="28768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6AF"/>
    <w:multiLevelType w:val="hybridMultilevel"/>
    <w:tmpl w:val="B9AC8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7E8"/>
    <w:multiLevelType w:val="hybridMultilevel"/>
    <w:tmpl w:val="BF2A6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6161"/>
    <w:multiLevelType w:val="hybridMultilevel"/>
    <w:tmpl w:val="2AC2D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55F"/>
    <w:multiLevelType w:val="hybridMultilevel"/>
    <w:tmpl w:val="89006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5DD"/>
    <w:multiLevelType w:val="hybridMultilevel"/>
    <w:tmpl w:val="B2445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3EFB"/>
    <w:multiLevelType w:val="hybridMultilevel"/>
    <w:tmpl w:val="160665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6AC"/>
    <w:multiLevelType w:val="hybridMultilevel"/>
    <w:tmpl w:val="396AF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23E3"/>
    <w:multiLevelType w:val="hybridMultilevel"/>
    <w:tmpl w:val="0738453A"/>
    <w:lvl w:ilvl="0" w:tplc="D200FF92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269F"/>
    <w:multiLevelType w:val="hybridMultilevel"/>
    <w:tmpl w:val="A126C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FA6"/>
    <w:multiLevelType w:val="hybridMultilevel"/>
    <w:tmpl w:val="8F866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42CB"/>
    <w:multiLevelType w:val="multilevel"/>
    <w:tmpl w:val="43A4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0">
    <w:nsid w:val="2D6825BA"/>
    <w:multiLevelType w:val="hybridMultilevel"/>
    <w:tmpl w:val="12106F56"/>
    <w:lvl w:ilvl="0" w:tplc="8156474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D2CB1"/>
    <w:multiLevelType w:val="hybridMultilevel"/>
    <w:tmpl w:val="68C4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10E93"/>
    <w:multiLevelType w:val="hybridMultilevel"/>
    <w:tmpl w:val="A1329E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76066"/>
    <w:multiLevelType w:val="hybridMultilevel"/>
    <w:tmpl w:val="D158A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44AF"/>
    <w:multiLevelType w:val="hybridMultilevel"/>
    <w:tmpl w:val="5108FA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31B0"/>
    <w:multiLevelType w:val="hybridMultilevel"/>
    <w:tmpl w:val="B77C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31A2"/>
    <w:multiLevelType w:val="hybridMultilevel"/>
    <w:tmpl w:val="A5E011D0"/>
    <w:lvl w:ilvl="0" w:tplc="F9CA4662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266C0"/>
    <w:multiLevelType w:val="hybridMultilevel"/>
    <w:tmpl w:val="4FAE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1E67"/>
    <w:multiLevelType w:val="hybridMultilevel"/>
    <w:tmpl w:val="F6E43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F7FF1"/>
    <w:multiLevelType w:val="hybridMultilevel"/>
    <w:tmpl w:val="83B43A1A"/>
    <w:lvl w:ilvl="0" w:tplc="2E5CD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0E04"/>
    <w:multiLevelType w:val="hybridMultilevel"/>
    <w:tmpl w:val="0E72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42F4F"/>
    <w:multiLevelType w:val="hybridMultilevel"/>
    <w:tmpl w:val="3CA6FAE6"/>
    <w:lvl w:ilvl="0" w:tplc="F9CA4662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D3F58"/>
    <w:multiLevelType w:val="hybridMultilevel"/>
    <w:tmpl w:val="BB9A8CC4"/>
    <w:lvl w:ilvl="0" w:tplc="F9CA4662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373FE"/>
    <w:multiLevelType w:val="singleLevel"/>
    <w:tmpl w:val="81DA09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C7A73C8"/>
    <w:multiLevelType w:val="hybridMultilevel"/>
    <w:tmpl w:val="454A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79DF"/>
    <w:multiLevelType w:val="hybridMultilevel"/>
    <w:tmpl w:val="D4DCB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4A0F"/>
    <w:multiLevelType w:val="hybridMultilevel"/>
    <w:tmpl w:val="B7DCF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14F3D"/>
    <w:multiLevelType w:val="hybridMultilevel"/>
    <w:tmpl w:val="3CCE3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25D33"/>
    <w:multiLevelType w:val="hybridMultilevel"/>
    <w:tmpl w:val="776C09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11F43"/>
    <w:multiLevelType w:val="hybridMultilevel"/>
    <w:tmpl w:val="EA929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2F67"/>
    <w:multiLevelType w:val="hybridMultilevel"/>
    <w:tmpl w:val="74AED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F2209"/>
    <w:multiLevelType w:val="hybridMultilevel"/>
    <w:tmpl w:val="E0943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74522"/>
    <w:multiLevelType w:val="hybridMultilevel"/>
    <w:tmpl w:val="EC94A20E"/>
    <w:lvl w:ilvl="0" w:tplc="F9CA4662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03C6C"/>
    <w:multiLevelType w:val="hybridMultilevel"/>
    <w:tmpl w:val="7778CD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62826"/>
    <w:multiLevelType w:val="hybridMultilevel"/>
    <w:tmpl w:val="E3F827CE"/>
    <w:lvl w:ilvl="0" w:tplc="F9CA4662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23"/>
  </w:num>
  <w:num w:numId="5">
    <w:abstractNumId w:val="36"/>
  </w:num>
  <w:num w:numId="6">
    <w:abstractNumId w:val="34"/>
  </w:num>
  <w:num w:numId="7">
    <w:abstractNumId w:val="18"/>
  </w:num>
  <w:num w:numId="8">
    <w:abstractNumId w:val="25"/>
  </w:num>
  <w:num w:numId="9">
    <w:abstractNumId w:val="12"/>
  </w:num>
  <w:num w:numId="10">
    <w:abstractNumId w:val="13"/>
  </w:num>
  <w:num w:numId="11">
    <w:abstractNumId w:val="31"/>
  </w:num>
  <w:num w:numId="12">
    <w:abstractNumId w:val="33"/>
  </w:num>
  <w:num w:numId="13">
    <w:abstractNumId w:val="5"/>
  </w:num>
  <w:num w:numId="14">
    <w:abstractNumId w:val="24"/>
  </w:num>
  <w:num w:numId="15">
    <w:abstractNumId w:val="7"/>
  </w:num>
  <w:num w:numId="16">
    <w:abstractNumId w:val="4"/>
  </w:num>
  <w:num w:numId="17">
    <w:abstractNumId w:val="22"/>
  </w:num>
  <w:num w:numId="18">
    <w:abstractNumId w:val="1"/>
  </w:num>
  <w:num w:numId="19">
    <w:abstractNumId w:val="15"/>
  </w:num>
  <w:num w:numId="20">
    <w:abstractNumId w:val="29"/>
  </w:num>
  <w:num w:numId="21">
    <w:abstractNumId w:val="27"/>
  </w:num>
  <w:num w:numId="22">
    <w:abstractNumId w:val="20"/>
  </w:num>
  <w:num w:numId="23">
    <w:abstractNumId w:val="35"/>
  </w:num>
  <w:num w:numId="24">
    <w:abstractNumId w:val="8"/>
  </w:num>
  <w:num w:numId="25">
    <w:abstractNumId w:val="10"/>
  </w:num>
  <w:num w:numId="26">
    <w:abstractNumId w:val="3"/>
  </w:num>
  <w:num w:numId="27">
    <w:abstractNumId w:val="30"/>
  </w:num>
  <w:num w:numId="28">
    <w:abstractNumId w:val="11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0"/>
  </w:num>
  <w:num w:numId="34">
    <w:abstractNumId w:val="16"/>
  </w:num>
  <w:num w:numId="35">
    <w:abstractNumId w:val="9"/>
  </w:num>
  <w:num w:numId="36">
    <w:abstractNumId w:val="3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3"/>
    <w:rsid w:val="00104494"/>
    <w:rsid w:val="0018338C"/>
    <w:rsid w:val="001D5789"/>
    <w:rsid w:val="001F7F0B"/>
    <w:rsid w:val="002B03C4"/>
    <w:rsid w:val="003C4364"/>
    <w:rsid w:val="0041663A"/>
    <w:rsid w:val="004E2267"/>
    <w:rsid w:val="00547064"/>
    <w:rsid w:val="0057256C"/>
    <w:rsid w:val="005856D0"/>
    <w:rsid w:val="006431AC"/>
    <w:rsid w:val="006563C6"/>
    <w:rsid w:val="00704116"/>
    <w:rsid w:val="00741E58"/>
    <w:rsid w:val="007A1261"/>
    <w:rsid w:val="007E4537"/>
    <w:rsid w:val="00823660"/>
    <w:rsid w:val="008B5C83"/>
    <w:rsid w:val="008C19BA"/>
    <w:rsid w:val="009B1EAE"/>
    <w:rsid w:val="00A32D9F"/>
    <w:rsid w:val="00AA7EB6"/>
    <w:rsid w:val="00B120B8"/>
    <w:rsid w:val="00C13E93"/>
    <w:rsid w:val="00C265E5"/>
    <w:rsid w:val="00C26E87"/>
    <w:rsid w:val="00C42AA5"/>
    <w:rsid w:val="00C63958"/>
    <w:rsid w:val="00C80F49"/>
    <w:rsid w:val="00D13935"/>
    <w:rsid w:val="00D727CB"/>
    <w:rsid w:val="00DC6F7F"/>
    <w:rsid w:val="00E80E95"/>
    <w:rsid w:val="00EE2DFA"/>
    <w:rsid w:val="00EF6C6D"/>
    <w:rsid w:val="00FD43B8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99B4"/>
  <w15:docId w15:val="{457A3365-F06E-4D9D-8D1A-07064465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93"/>
    <w:pPr>
      <w:spacing w:after="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9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9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9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C1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8C19B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03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03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Smith</dc:creator>
  <cp:lastModifiedBy>Clarissa Barwick</cp:lastModifiedBy>
  <cp:revision>4</cp:revision>
  <dcterms:created xsi:type="dcterms:W3CDTF">2020-11-10T01:04:00Z</dcterms:created>
  <dcterms:modified xsi:type="dcterms:W3CDTF">2020-11-10T01:06:00Z</dcterms:modified>
</cp:coreProperties>
</file>